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BA" w:rsidRPr="00DE789B" w:rsidRDefault="00A01ECF" w:rsidP="005424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331470</wp:posOffset>
                </wp:positionV>
                <wp:extent cx="6630035" cy="561340"/>
                <wp:effectExtent l="0" t="0" r="0" b="0"/>
                <wp:wrapTight wrapText="bothSides">
                  <wp:wrapPolygon edited="0">
                    <wp:start x="0" y="0"/>
                    <wp:lineTo x="0" y="20525"/>
                    <wp:lineTo x="21536" y="20525"/>
                    <wp:lineTo x="21536" y="0"/>
                    <wp:lineTo x="0" y="0"/>
                  </wp:wrapPolygon>
                </wp:wrapTight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035" cy="561340"/>
                        </a:xfrm>
                        <a:prstGeom prst="rect">
                          <a:avLst/>
                        </a:prstGeom>
                        <a:solidFill>
                          <a:srgbClr val="A1DA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89B" w:rsidRPr="00A86BFB" w:rsidRDefault="00DE789B" w:rsidP="00FD4E43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7424A"/>
                                <w:sz w:val="40"/>
                                <w:szCs w:val="40"/>
                              </w:rPr>
                            </w:pPr>
                            <w:r w:rsidRPr="00A86BFB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7424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7424A"/>
                                <w:sz w:val="40"/>
                                <w:szCs w:val="40"/>
                              </w:rPr>
                              <w:t xml:space="preserve">       </w:t>
                            </w:r>
                          </w:p>
                          <w:p w:rsidR="00DE789B" w:rsidRDefault="00DE789B" w:rsidP="00FD4E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16.7pt;margin-top:26.1pt;width:522.05pt;height:44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" fillcolor="#a1da8b" stroked="f" strokeweight="2pt">
                <v:path arrowok="t"/>
                <v:textbox>
                  <w:txbxContent>
                    <w:p w:rsidR="00DE789B" w:rsidRPr="00A86BFB" w:rsidRDefault="00DE789B" w:rsidP="00FD4E43">
                      <w:pPr>
                        <w:tabs>
                          <w:tab w:val="left" w:pos="284"/>
                        </w:tabs>
                        <w:rPr>
                          <w:rFonts w:ascii="Arial" w:hAnsi="Arial" w:cs="Arial"/>
                          <w:b/>
                          <w:bCs/>
                          <w:caps/>
                          <w:color w:val="37424A"/>
                          <w:sz w:val="40"/>
                          <w:szCs w:val="40"/>
                        </w:rPr>
                      </w:pPr>
                      <w:r w:rsidRPr="00A86BFB">
                        <w:rPr>
                          <w:rFonts w:ascii="Arial" w:hAnsi="Arial" w:cs="Arial"/>
                          <w:b/>
                          <w:bCs/>
                          <w:caps/>
                          <w:color w:val="37424A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37424A"/>
                          <w:sz w:val="40"/>
                          <w:szCs w:val="40"/>
                        </w:rPr>
                        <w:t xml:space="preserve">       </w:t>
                      </w:r>
                    </w:p>
                    <w:p w:rsidR="00DE789B" w:rsidRDefault="00DE789B" w:rsidP="00FD4E43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-212090</wp:posOffset>
                </wp:positionH>
                <wp:positionV relativeFrom="page">
                  <wp:posOffset>1828800</wp:posOffset>
                </wp:positionV>
                <wp:extent cx="6515735" cy="802640"/>
                <wp:effectExtent l="0" t="0" r="0" b="0"/>
                <wp:wrapTight wrapText="bothSides">
                  <wp:wrapPolygon edited="0">
                    <wp:start x="126" y="0"/>
                    <wp:lineTo x="126" y="21019"/>
                    <wp:lineTo x="21408" y="21019"/>
                    <wp:lineTo x="21408" y="0"/>
                    <wp:lineTo x="126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7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DE789B" w:rsidRPr="00011A29" w:rsidRDefault="00DE789B" w:rsidP="00011A29">
                            <w:pPr>
                              <w:tabs>
                                <w:tab w:val="left" w:pos="284"/>
                                <w:tab w:val="center" w:pos="4819"/>
                                <w:tab w:val="right" w:pos="9639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11A2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Инициатива в рамках проекта «Содействие развитию на местном уровне в Республике Беларусь», финансируемого Европейским Союзом и реализуемого ПРООН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6.7pt;margin-top:2in;width:513.05pt;height:63.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" filled="f" stroked="f">
                <v:path arrowok="t"/>
                <v:textbox>
                  <w:txbxContent>
                    <w:p w:rsidR="00DE789B" w:rsidRPr="00011A29" w:rsidRDefault="00DE789B" w:rsidP="00011A29">
                      <w:pPr>
                        <w:tabs>
                          <w:tab w:val="left" w:pos="284"/>
                          <w:tab w:val="center" w:pos="4819"/>
                          <w:tab w:val="right" w:pos="9639"/>
                        </w:tabs>
                        <w:spacing w:line="36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11A2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Инициатива в рамках проекта «Содействие развитию на местном уровне в Республике Беларусь», финансируемого Европейским Союзом и реализуемого ПРООН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DF10BA" w:rsidRPr="00DE789B" w:rsidRDefault="00DF10BA" w:rsidP="005424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2968" w:rsidRPr="00DE789B" w:rsidRDefault="003A2968" w:rsidP="003A29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89B">
        <w:rPr>
          <w:rFonts w:ascii="Times New Roman" w:eastAsia="Calibri" w:hAnsi="Times New Roman" w:cs="Times New Roman"/>
          <w:b/>
          <w:sz w:val="24"/>
          <w:szCs w:val="24"/>
        </w:rPr>
        <w:t>Общественная организация «Белорусский зеленый крест»</w:t>
      </w:r>
    </w:p>
    <w:p w:rsidR="00B12D64" w:rsidRPr="00DE789B" w:rsidRDefault="00B12D64" w:rsidP="00E247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3373" w:rsidRPr="00DE789B" w:rsidRDefault="00843373" w:rsidP="008433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89B">
        <w:rPr>
          <w:rFonts w:ascii="Times New Roman" w:eastAsia="Calibri" w:hAnsi="Times New Roman" w:cs="Times New Roman"/>
          <w:b/>
          <w:sz w:val="24"/>
          <w:szCs w:val="24"/>
        </w:rPr>
        <w:t>Местная инициатива «Инкубатор инициатив-2»</w:t>
      </w:r>
    </w:p>
    <w:p w:rsidR="00843373" w:rsidRPr="00DE789B" w:rsidRDefault="00843373" w:rsidP="008433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4296" w:rsidRPr="00DE789B" w:rsidRDefault="00794296" w:rsidP="00794296">
      <w:pPr>
        <w:pStyle w:val="Default"/>
        <w:ind w:left="5670"/>
        <w:rPr>
          <w:rFonts w:ascii="Times New Roman" w:hAnsi="Times New Roman" w:cs="Times New Roman"/>
          <w:b/>
          <w:bCs/>
          <w:color w:val="auto"/>
          <w:lang w:val="ru-RU"/>
        </w:rPr>
      </w:pPr>
      <w:r w:rsidRPr="00DE789B">
        <w:rPr>
          <w:rFonts w:ascii="Times New Roman" w:hAnsi="Times New Roman" w:cs="Times New Roman"/>
          <w:b/>
          <w:bCs/>
          <w:color w:val="auto"/>
          <w:lang w:val="ru-RU"/>
        </w:rPr>
        <w:t>УТВЕРЖДАЮ</w:t>
      </w:r>
    </w:p>
    <w:p w:rsidR="00794296" w:rsidRPr="00DE789B" w:rsidRDefault="00794296" w:rsidP="00794296">
      <w:pPr>
        <w:pStyle w:val="Default"/>
        <w:ind w:left="5670"/>
        <w:rPr>
          <w:rFonts w:ascii="Times New Roman" w:hAnsi="Times New Roman" w:cs="Times New Roman"/>
          <w:b/>
          <w:bCs/>
          <w:color w:val="auto"/>
          <w:lang w:val="ru-RU"/>
        </w:rPr>
      </w:pPr>
      <w:r w:rsidRPr="00DE789B">
        <w:rPr>
          <w:rFonts w:ascii="Times New Roman" w:hAnsi="Times New Roman" w:cs="Times New Roman"/>
          <w:b/>
          <w:bCs/>
          <w:color w:val="auto"/>
          <w:lang w:val="ru-RU"/>
        </w:rPr>
        <w:t xml:space="preserve">Исполнительный директор </w:t>
      </w:r>
    </w:p>
    <w:p w:rsidR="00794296" w:rsidRPr="00DE789B" w:rsidRDefault="00794296" w:rsidP="00794296">
      <w:pPr>
        <w:pStyle w:val="Default"/>
        <w:ind w:left="5670"/>
        <w:rPr>
          <w:rFonts w:ascii="Times New Roman" w:hAnsi="Times New Roman" w:cs="Times New Roman"/>
          <w:b/>
          <w:bCs/>
          <w:color w:val="auto"/>
          <w:lang w:val="ru-RU"/>
        </w:rPr>
      </w:pPr>
      <w:r w:rsidRPr="00DE789B">
        <w:rPr>
          <w:rFonts w:ascii="Times New Roman" w:hAnsi="Times New Roman" w:cs="Times New Roman"/>
          <w:b/>
          <w:bCs/>
          <w:color w:val="auto"/>
          <w:lang w:val="ru-RU"/>
        </w:rPr>
        <w:t>ОО «Белорусский зеленый крест»</w:t>
      </w:r>
    </w:p>
    <w:p w:rsidR="00794296" w:rsidRPr="00DE789B" w:rsidRDefault="00794296" w:rsidP="00794296">
      <w:pPr>
        <w:pStyle w:val="Default"/>
        <w:ind w:left="5670"/>
        <w:rPr>
          <w:rFonts w:ascii="Times New Roman" w:hAnsi="Times New Roman" w:cs="Times New Roman"/>
          <w:b/>
          <w:bCs/>
          <w:color w:val="auto"/>
          <w:lang w:val="ru-RU"/>
        </w:rPr>
      </w:pPr>
      <w:r w:rsidRPr="00DE789B">
        <w:rPr>
          <w:rFonts w:ascii="Times New Roman" w:hAnsi="Times New Roman" w:cs="Times New Roman"/>
          <w:b/>
          <w:bCs/>
          <w:color w:val="auto"/>
          <w:lang w:val="ru-RU"/>
        </w:rPr>
        <w:t>__________________  Шевцов В.С.</w:t>
      </w:r>
    </w:p>
    <w:p w:rsidR="00794296" w:rsidRPr="00DE789B" w:rsidRDefault="00794296" w:rsidP="00794296">
      <w:pPr>
        <w:pStyle w:val="Default"/>
        <w:ind w:left="5670"/>
        <w:rPr>
          <w:rFonts w:ascii="Times New Roman" w:hAnsi="Times New Roman" w:cs="Times New Roman"/>
          <w:b/>
          <w:bCs/>
          <w:color w:val="auto"/>
          <w:lang w:val="ru-RU"/>
        </w:rPr>
      </w:pPr>
      <w:r w:rsidRPr="00DE789B">
        <w:rPr>
          <w:rFonts w:ascii="Times New Roman" w:hAnsi="Times New Roman" w:cs="Times New Roman"/>
          <w:b/>
          <w:bCs/>
          <w:color w:val="auto"/>
          <w:lang w:val="ru-RU"/>
        </w:rPr>
        <w:t>«___» __________ 2017г.</w:t>
      </w:r>
    </w:p>
    <w:p w:rsidR="00794296" w:rsidRPr="00DE789B" w:rsidRDefault="00794296" w:rsidP="007942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E93B6E" w:rsidRPr="00DE789B" w:rsidRDefault="00E93B6E" w:rsidP="0097651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976516" w:rsidRPr="00DE789B" w:rsidRDefault="00AA1F5A" w:rsidP="0097651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DE789B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Запрос коммерческого предложения</w:t>
      </w:r>
    </w:p>
    <w:p w:rsidR="00E93B6E" w:rsidRPr="00DE789B" w:rsidRDefault="00E93B6E" w:rsidP="00AA1F5A">
      <w:pPr>
        <w:pStyle w:val="Default"/>
        <w:rPr>
          <w:rFonts w:ascii="Times New Roman" w:hAnsi="Times New Roman" w:cs="Times New Roman"/>
          <w:bCs/>
          <w:color w:val="auto"/>
          <w:lang w:val="ru-RU"/>
        </w:rPr>
      </w:pPr>
    </w:p>
    <w:p w:rsidR="00AA1F5A" w:rsidRPr="00DE789B" w:rsidRDefault="00AA1F5A" w:rsidP="00AA1F5A">
      <w:pPr>
        <w:pStyle w:val="Default"/>
        <w:rPr>
          <w:rFonts w:ascii="Times New Roman" w:hAnsi="Times New Roman" w:cs="Times New Roman"/>
          <w:bCs/>
          <w:color w:val="auto"/>
          <w:lang w:val="ru-RU"/>
        </w:rPr>
      </w:pPr>
      <w:r w:rsidRPr="00DE789B">
        <w:rPr>
          <w:rFonts w:ascii="Times New Roman" w:hAnsi="Times New Roman" w:cs="Times New Roman"/>
          <w:bCs/>
          <w:color w:val="auto"/>
          <w:lang w:val="ru-RU"/>
        </w:rPr>
        <w:t>Уважаемые дамы и господа!</w:t>
      </w:r>
    </w:p>
    <w:p w:rsidR="00AA1F5A" w:rsidRPr="00DE789B" w:rsidRDefault="0041513C" w:rsidP="0041513C">
      <w:pPr>
        <w:pStyle w:val="Default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DE789B">
        <w:rPr>
          <w:rFonts w:ascii="Times New Roman" w:hAnsi="Times New Roman" w:cs="Times New Roman"/>
          <w:bCs/>
          <w:color w:val="auto"/>
          <w:lang w:val="ru-RU"/>
        </w:rPr>
        <w:t>Приглашаем Вас предоставить коммерческое предложение на поставку оборудования согласно параметрам, указанным в техническом задании настоящего запроса.</w:t>
      </w:r>
    </w:p>
    <w:p w:rsidR="00976516" w:rsidRPr="00DE789B" w:rsidRDefault="00976516" w:rsidP="0097651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E93B6E" w:rsidRPr="00DE789B" w:rsidRDefault="00E93B6E" w:rsidP="0097651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95"/>
        <w:gridCol w:w="6604"/>
      </w:tblGrid>
      <w:tr w:rsidR="00C80017" w:rsidRPr="00DE789B" w:rsidTr="00E93B6E">
        <w:trPr>
          <w:trHeight w:val="395"/>
        </w:trPr>
        <w:tc>
          <w:tcPr>
            <w:tcW w:w="9599" w:type="dxa"/>
            <w:gridSpan w:val="2"/>
          </w:tcPr>
          <w:p w:rsidR="00C80017" w:rsidRPr="00DE789B" w:rsidRDefault="00C80017" w:rsidP="00C80017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bCs/>
                <w:color w:val="auto"/>
                <w:lang w:val="ru-RU"/>
              </w:rPr>
              <w:t>Сведения о заказчике</w:t>
            </w:r>
          </w:p>
        </w:tc>
      </w:tr>
      <w:tr w:rsidR="0041513C" w:rsidRPr="00DE789B" w:rsidTr="00E93B6E">
        <w:trPr>
          <w:trHeight w:val="414"/>
        </w:trPr>
        <w:tc>
          <w:tcPr>
            <w:tcW w:w="2995" w:type="dxa"/>
          </w:tcPr>
          <w:p w:rsidR="0041513C" w:rsidRPr="00DE789B" w:rsidRDefault="00C80017" w:rsidP="00C80017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Полное наименование</w:t>
            </w:r>
          </w:p>
        </w:tc>
        <w:tc>
          <w:tcPr>
            <w:tcW w:w="6604" w:type="dxa"/>
          </w:tcPr>
          <w:p w:rsidR="00C80017" w:rsidRPr="00DE789B" w:rsidRDefault="00C80017" w:rsidP="0097651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Общественная организация «Белорусский зеленый крест» </w:t>
            </w:r>
          </w:p>
          <w:p w:rsidR="0041513C" w:rsidRPr="00DE789B" w:rsidRDefault="00C80017" w:rsidP="0097651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bCs/>
                <w:color w:val="auto"/>
                <w:lang w:val="ru-RU"/>
              </w:rPr>
              <w:t>(ОО «БЗК»)</w:t>
            </w:r>
          </w:p>
        </w:tc>
      </w:tr>
      <w:tr w:rsidR="0041513C" w:rsidRPr="00DE789B" w:rsidTr="00E93B6E">
        <w:trPr>
          <w:trHeight w:val="395"/>
        </w:trPr>
        <w:tc>
          <w:tcPr>
            <w:tcW w:w="2995" w:type="dxa"/>
          </w:tcPr>
          <w:p w:rsidR="0041513C" w:rsidRPr="00DE789B" w:rsidRDefault="00C80017" w:rsidP="00C80017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bCs/>
                <w:color w:val="auto"/>
                <w:lang w:val="ru-RU"/>
              </w:rPr>
              <w:t>Юридический адрес</w:t>
            </w:r>
          </w:p>
        </w:tc>
        <w:tc>
          <w:tcPr>
            <w:tcW w:w="6604" w:type="dxa"/>
          </w:tcPr>
          <w:p w:rsidR="0041513C" w:rsidRPr="00DE789B" w:rsidRDefault="00C80017" w:rsidP="0097651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bCs/>
                <w:color w:val="auto"/>
                <w:lang w:val="ru-RU"/>
              </w:rPr>
              <w:t>220030, г.Минск, ул.Октябрьская, 16-3-7</w:t>
            </w:r>
          </w:p>
        </w:tc>
      </w:tr>
      <w:tr w:rsidR="0041513C" w:rsidRPr="00DE789B" w:rsidTr="00E93B6E">
        <w:trPr>
          <w:trHeight w:val="414"/>
        </w:trPr>
        <w:tc>
          <w:tcPr>
            <w:tcW w:w="2995" w:type="dxa"/>
          </w:tcPr>
          <w:p w:rsidR="0041513C" w:rsidRPr="00DE789B" w:rsidRDefault="00C80017" w:rsidP="00C80017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bCs/>
                <w:color w:val="auto"/>
                <w:lang w:val="ru-RU"/>
              </w:rPr>
              <w:t>ФИО, должность и контакты ответственного лица</w:t>
            </w:r>
          </w:p>
        </w:tc>
        <w:tc>
          <w:tcPr>
            <w:tcW w:w="6604" w:type="dxa"/>
          </w:tcPr>
          <w:p w:rsidR="0041513C" w:rsidRPr="00DE789B" w:rsidRDefault="00C80017" w:rsidP="0097651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bCs/>
                <w:color w:val="auto"/>
                <w:lang w:val="ru-RU"/>
              </w:rPr>
              <w:t>Зенькович Витольд Дмитриевич, экоомист ОО «БЗК»</w:t>
            </w:r>
          </w:p>
          <w:p w:rsidR="00C80017" w:rsidRPr="00DE789B" w:rsidRDefault="00C80017" w:rsidP="0097651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bCs/>
                <w:color w:val="auto"/>
                <w:lang w:val="ru-RU"/>
              </w:rPr>
              <w:t>+375 17 327 79 54</w:t>
            </w:r>
          </w:p>
          <w:p w:rsidR="00C80017" w:rsidRPr="00DE789B" w:rsidRDefault="00C80017" w:rsidP="0097651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bCs/>
                <w:color w:val="auto"/>
                <w:lang w:val="ru-RU"/>
              </w:rPr>
              <w:t>&lt;vitold_zenkovich@mail.ru&gt;</w:t>
            </w:r>
          </w:p>
        </w:tc>
      </w:tr>
      <w:tr w:rsidR="00C80017" w:rsidRPr="00DE789B" w:rsidTr="00E93B6E">
        <w:trPr>
          <w:trHeight w:val="414"/>
        </w:trPr>
        <w:tc>
          <w:tcPr>
            <w:tcW w:w="2995" w:type="dxa"/>
          </w:tcPr>
          <w:p w:rsidR="00C80017" w:rsidRPr="00DE789B" w:rsidRDefault="00C80017" w:rsidP="00C80017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bCs/>
                <w:color w:val="auto"/>
                <w:lang w:val="ru-RU"/>
              </w:rPr>
              <w:t>Основание</w:t>
            </w:r>
          </w:p>
        </w:tc>
        <w:tc>
          <w:tcPr>
            <w:tcW w:w="6604" w:type="dxa"/>
          </w:tcPr>
          <w:p w:rsidR="00C80017" w:rsidRPr="00DE789B" w:rsidRDefault="00C80017" w:rsidP="00C80017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color w:val="auto"/>
              </w:rPr>
              <w:t>Товар(работа, услуга) приобретается для использования в ходе реализации инициативы  «Инкубатор инициатив-2» в рамках проекта «Содействие развитию на местном уровне в Республике Беларусь», финансируемого Европейским Союзом и реализуемого Программой развития ООН.</w:t>
            </w:r>
          </w:p>
          <w:p w:rsidR="00E93B6E" w:rsidRPr="00DE789B" w:rsidRDefault="00E93B6E" w:rsidP="00C80017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</w:p>
        </w:tc>
      </w:tr>
    </w:tbl>
    <w:p w:rsidR="00976516" w:rsidRPr="00DE789B" w:rsidRDefault="00976516" w:rsidP="0097651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976516" w:rsidRPr="00DE789B" w:rsidRDefault="00976516" w:rsidP="00976516">
      <w:pPr>
        <w:jc w:val="both"/>
        <w:rPr>
          <w:rFonts w:ascii="Times New Roman" w:hAnsi="Times New Roman" w:cs="Times New Roman"/>
        </w:rPr>
      </w:pPr>
    </w:p>
    <w:p w:rsidR="00976516" w:rsidRPr="00DE789B" w:rsidRDefault="00976516" w:rsidP="00976516">
      <w:pPr>
        <w:jc w:val="both"/>
        <w:rPr>
          <w:rFonts w:ascii="Times New Roman" w:hAnsi="Times New Roman" w:cs="Times New Roman"/>
          <w:lang w:val="be-BY"/>
        </w:rPr>
      </w:pPr>
    </w:p>
    <w:tbl>
      <w:tblPr>
        <w:tblpPr w:leftFromText="180" w:rightFromText="180" w:vertAnchor="page" w:horzAnchor="margin" w:tblpY="3496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1833"/>
        <w:gridCol w:w="5195"/>
      </w:tblGrid>
      <w:tr w:rsidR="00DE789B" w:rsidRPr="00DE789B" w:rsidTr="00DE789B">
        <w:trPr>
          <w:trHeight w:val="710"/>
        </w:trPr>
        <w:tc>
          <w:tcPr>
            <w:tcW w:w="2599" w:type="dxa"/>
          </w:tcPr>
          <w:p w:rsidR="00DE789B" w:rsidRPr="00DE789B" w:rsidRDefault="00DE789B" w:rsidP="00DE789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789B">
              <w:rPr>
                <w:rFonts w:ascii="Times New Roman" w:hAnsi="Times New Roman" w:cs="Times New Roman"/>
              </w:rPr>
              <w:t>Наименование  товара (работ, услуг)</w:t>
            </w:r>
          </w:p>
        </w:tc>
        <w:tc>
          <w:tcPr>
            <w:tcW w:w="1833" w:type="dxa"/>
          </w:tcPr>
          <w:p w:rsidR="00DE789B" w:rsidRPr="00DE789B" w:rsidRDefault="00DE789B" w:rsidP="00DE789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789B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5195" w:type="dxa"/>
          </w:tcPr>
          <w:p w:rsidR="00DE789B" w:rsidRPr="00DE789B" w:rsidRDefault="00DE789B" w:rsidP="00DE789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E789B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</w:tr>
      <w:tr w:rsidR="00DE789B" w:rsidRPr="00DE789B" w:rsidTr="00DE789B">
        <w:trPr>
          <w:trHeight w:val="898"/>
        </w:trPr>
        <w:tc>
          <w:tcPr>
            <w:tcW w:w="2599" w:type="dxa"/>
          </w:tcPr>
          <w:p w:rsidR="00DE789B" w:rsidRPr="00DE789B" w:rsidRDefault="00DE789B" w:rsidP="00DE789B">
            <w:pPr>
              <w:tabs>
                <w:tab w:val="left" w:pos="120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9B">
              <w:rPr>
                <w:rFonts w:ascii="Times New Roman" w:hAnsi="Times New Roman" w:cs="Times New Roman"/>
                <w:sz w:val="20"/>
                <w:szCs w:val="20"/>
              </w:rPr>
              <w:t>Агроткать</w:t>
            </w:r>
          </w:p>
        </w:tc>
        <w:tc>
          <w:tcPr>
            <w:tcW w:w="1833" w:type="dxa"/>
          </w:tcPr>
          <w:p w:rsidR="00DE789B" w:rsidRPr="00DE789B" w:rsidRDefault="00DE789B" w:rsidP="00DE789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89B">
              <w:rPr>
                <w:rFonts w:ascii="Times New Roman" w:hAnsi="Times New Roman" w:cs="Times New Roman"/>
                <w:sz w:val="20"/>
                <w:szCs w:val="20"/>
              </w:rPr>
              <w:t xml:space="preserve">500 пог.м </w:t>
            </w:r>
          </w:p>
        </w:tc>
        <w:tc>
          <w:tcPr>
            <w:tcW w:w="5195" w:type="dxa"/>
          </w:tcPr>
          <w:p w:rsidR="00DE789B" w:rsidRPr="00DE789B" w:rsidRDefault="00DE789B" w:rsidP="00DE789B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9B"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 100 гр/м.кв., ширина 160 см,  черная или зеленая  </w:t>
            </w:r>
          </w:p>
        </w:tc>
      </w:tr>
      <w:tr w:rsidR="00DE789B" w:rsidRPr="00DE789B" w:rsidTr="00DE789B">
        <w:trPr>
          <w:trHeight w:val="898"/>
        </w:trPr>
        <w:tc>
          <w:tcPr>
            <w:tcW w:w="2599" w:type="dxa"/>
          </w:tcPr>
          <w:p w:rsidR="00DE789B" w:rsidRPr="00DE789B" w:rsidRDefault="00DE789B" w:rsidP="00DE789B">
            <w:pPr>
              <w:tabs>
                <w:tab w:val="left" w:pos="120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9B">
              <w:rPr>
                <w:rFonts w:ascii="Times New Roman" w:hAnsi="Times New Roman" w:cs="Times New Roman"/>
                <w:sz w:val="20"/>
                <w:szCs w:val="20"/>
              </w:rPr>
              <w:t>Газонокосилка</w:t>
            </w:r>
          </w:p>
        </w:tc>
        <w:tc>
          <w:tcPr>
            <w:tcW w:w="1833" w:type="dxa"/>
          </w:tcPr>
          <w:p w:rsidR="00DE789B" w:rsidRPr="00DE789B" w:rsidRDefault="00DE789B" w:rsidP="00DE789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95" w:type="dxa"/>
          </w:tcPr>
          <w:p w:rsidR="00DE789B" w:rsidRPr="00DE789B" w:rsidRDefault="00DE789B" w:rsidP="00DE789B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9B">
              <w:rPr>
                <w:rFonts w:ascii="Times New Roman" w:hAnsi="Times New Roman" w:cs="Times New Roman"/>
                <w:sz w:val="20"/>
                <w:szCs w:val="20"/>
              </w:rPr>
              <w:t>Электрическая, ручная</w:t>
            </w:r>
          </w:p>
        </w:tc>
      </w:tr>
      <w:tr w:rsidR="00DE789B" w:rsidRPr="00DE789B" w:rsidTr="00DE789B">
        <w:trPr>
          <w:trHeight w:val="898"/>
        </w:trPr>
        <w:tc>
          <w:tcPr>
            <w:tcW w:w="2599" w:type="dxa"/>
          </w:tcPr>
          <w:p w:rsidR="00DE789B" w:rsidRPr="00DE789B" w:rsidRDefault="00DE789B" w:rsidP="00DE789B">
            <w:pPr>
              <w:tabs>
                <w:tab w:val="left" w:pos="120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9B">
              <w:rPr>
                <w:rFonts w:ascii="Times New Roman" w:hAnsi="Times New Roman" w:cs="Times New Roman"/>
                <w:sz w:val="20"/>
                <w:szCs w:val="20"/>
              </w:rPr>
              <w:t>Опрыскиватель</w:t>
            </w:r>
          </w:p>
        </w:tc>
        <w:tc>
          <w:tcPr>
            <w:tcW w:w="1833" w:type="dxa"/>
          </w:tcPr>
          <w:p w:rsidR="00DE789B" w:rsidRPr="00DE789B" w:rsidRDefault="00DE789B" w:rsidP="00DE789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95" w:type="dxa"/>
          </w:tcPr>
          <w:p w:rsidR="00DE789B" w:rsidRPr="00DE789B" w:rsidRDefault="00DE789B" w:rsidP="00DE789B">
            <w:pPr>
              <w:tabs>
                <w:tab w:val="left" w:pos="315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9B">
              <w:rPr>
                <w:rFonts w:ascii="Times New Roman" w:hAnsi="Times New Roman" w:cs="Times New Roman"/>
                <w:sz w:val="20"/>
                <w:szCs w:val="20"/>
              </w:rPr>
              <w:t>Емкость 8-10 л, ручной</w:t>
            </w:r>
          </w:p>
        </w:tc>
      </w:tr>
    </w:tbl>
    <w:p w:rsidR="00E93B6E" w:rsidRPr="00DE789B" w:rsidRDefault="00E93B6E" w:rsidP="00976516">
      <w:pPr>
        <w:jc w:val="both"/>
        <w:rPr>
          <w:rFonts w:ascii="Times New Roman" w:hAnsi="Times New Roman" w:cs="Times New Roman"/>
          <w:lang w:val="be-BY"/>
        </w:rPr>
      </w:pPr>
    </w:p>
    <w:tbl>
      <w:tblPr>
        <w:tblStyle w:val="a9"/>
        <w:tblW w:w="9581" w:type="dxa"/>
        <w:tblLook w:val="04A0" w:firstRow="1" w:lastRow="0" w:firstColumn="1" w:lastColumn="0" w:noHBand="0" w:noVBand="1"/>
      </w:tblPr>
      <w:tblGrid>
        <w:gridCol w:w="3652"/>
        <w:gridCol w:w="5929"/>
      </w:tblGrid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Цель приобретения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Монтирование ограждения земельного участка.</w:t>
            </w: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Условия поставки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Доставка осуществляется до места и производится за счет поставщика.</w:t>
            </w: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Точный адрес доставки и установки поставляемого оборудования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ru-RU"/>
              </w:rPr>
              <w:t>Республика Беларусь, Гомельская область, Брагинский район, деревня Тельман.</w:t>
            </w:r>
          </w:p>
        </w:tc>
      </w:tr>
      <w:tr w:rsidR="00E93B6E" w:rsidRPr="00DE789B" w:rsidTr="00DE789B">
        <w:trPr>
          <w:trHeight w:val="958"/>
        </w:trPr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Адрес отправки отгрузочных документов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 xml:space="preserve">Отгрузочные документы должны быть высланы по адресу: </w:t>
            </w:r>
            <w:r w:rsidRPr="00DE789B">
              <w:rPr>
                <w:rFonts w:ascii="Times New Roman" w:hAnsi="Times New Roman" w:cs="Times New Roman"/>
                <w:color w:val="auto"/>
                <w:lang w:val="ru-RU"/>
              </w:rPr>
              <w:t xml:space="preserve">Общественная организация «Белорусский зеленый крест» </w:t>
            </w:r>
          </w:p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ru-RU"/>
              </w:rPr>
              <w:t>220030, Беларусь, Минск, ул.Октябрьская, д.16, к.3, оф.7</w:t>
            </w:r>
          </w:p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ru-RU"/>
              </w:rPr>
              <w:t>Факс 8(017) 327 11 46</w:t>
            </w:r>
          </w:p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 xml:space="preserve">Копии документов должны быть отправлены по электронной почте на адрес:  </w:t>
            </w:r>
            <w:r w:rsidRPr="00DE789B">
              <w:rPr>
                <w:rFonts w:ascii="Times New Roman" w:hAnsi="Times New Roman" w:cs="Times New Roman"/>
                <w:color w:val="auto"/>
              </w:rPr>
              <w:t>gcb</w:t>
            </w:r>
            <w:r w:rsidRPr="00DE789B">
              <w:rPr>
                <w:rFonts w:ascii="Times New Roman" w:hAnsi="Times New Roman" w:cs="Times New Roman"/>
                <w:color w:val="auto"/>
                <w:lang w:val="ru-RU"/>
              </w:rPr>
              <w:t>@</w:t>
            </w:r>
            <w:r w:rsidRPr="00DE789B">
              <w:rPr>
                <w:rFonts w:ascii="Times New Roman" w:hAnsi="Times New Roman" w:cs="Times New Roman"/>
                <w:color w:val="auto"/>
              </w:rPr>
              <w:t>greencross</w:t>
            </w:r>
            <w:r w:rsidRPr="00DE789B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DE789B">
              <w:rPr>
                <w:rFonts w:ascii="Times New Roman" w:hAnsi="Times New Roman" w:cs="Times New Roman"/>
                <w:color w:val="auto"/>
              </w:rPr>
              <w:t>by</w:t>
            </w: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Срок поставки (если срок поставки превышает указанный в таблице срок, предложение может быть отклонено)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не более 20 дней после подписания договора.</w:t>
            </w: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Требования к упаковке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Упаковка должна обеспечить доставку всех товаров в неповрежденном виде.</w:t>
            </w: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График поставки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Не требуется</w:t>
            </w:r>
          </w:p>
        </w:tc>
      </w:tr>
      <w:tr w:rsidR="00E93B6E" w:rsidRPr="00DE789B" w:rsidTr="00DE789B">
        <w:trPr>
          <w:trHeight w:val="331"/>
        </w:trPr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u w:val="single"/>
                <w:lang w:val="be-BY"/>
              </w:rPr>
              <w:t xml:space="preserve">Предпочтительная </w:t>
            </w: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валюта предложения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u w:val="single"/>
                <w:lang w:val="be-BY"/>
              </w:rPr>
              <w:t xml:space="preserve">Предпочтительней </w:t>
            </w: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 xml:space="preserve">оплата в белорусских рублях по курсу НБ РБ. </w:t>
            </w: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НДС в цене предложения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 xml:space="preserve">Оборудование не облагается НДС согласно: п.п. 1.3. п.1 Указа Президента Республики Беларусь от 22.10.2003 №460 «О Международной технической помощи, предоставляемой Республике Беларусь»; п.п. 2.19 п.2 ст 93 налогового кодекса Республики Беларусь </w:t>
            </w:r>
          </w:p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E789B">
              <w:rPr>
                <w:rFonts w:ascii="Times New Roman" w:hAnsi="Times New Roman" w:cs="Times New Roman"/>
                <w:color w:val="auto"/>
                <w:lang w:eastAsia="ru-RU"/>
              </w:rPr>
              <w:t>Необходимая информация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ru-RU" w:eastAsia="ru-RU"/>
              </w:rPr>
              <w:t>- Ценовое предложение (стоимость оказываемых услуг без НДС).</w:t>
            </w:r>
          </w:p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ru-RU" w:eastAsia="ru-RU"/>
              </w:rPr>
              <w:t>- Ожидаемые сроки выполнения поставки.</w:t>
            </w:r>
          </w:p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ru-RU" w:eastAsia="ru-RU"/>
              </w:rPr>
              <w:t>- Реквизиты организации.</w:t>
            </w:r>
          </w:p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bdr w:val="none" w:sz="0" w:space="0" w:color="auto" w:frame="1"/>
                <w:shd w:val="clear" w:color="auto" w:fill="FFFFFF"/>
                <w:lang w:val="ru-RU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ru-RU" w:eastAsia="ru-RU"/>
              </w:rPr>
              <w:lastRenderedPageBreak/>
              <w:t>- Копии свидетельства о государственной регистрации юридического лица, копии лицензий и сертификатов (при наличии).</w:t>
            </w: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lastRenderedPageBreak/>
              <w:t>Полнота предложения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 xml:space="preserve">Предложения на поставку неполного количества товара </w:t>
            </w:r>
            <w:r w:rsidRPr="00DE789B">
              <w:rPr>
                <w:rFonts w:ascii="Times New Roman" w:hAnsi="Times New Roman" w:cs="Times New Roman"/>
                <w:b/>
                <w:color w:val="auto"/>
                <w:lang w:val="be-BY"/>
              </w:rPr>
              <w:t>не допускаются.</w:t>
            </w: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Штрафные санкции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i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i/>
                <w:color w:val="auto"/>
                <w:lang w:val="be-BY"/>
              </w:rPr>
              <w:t>1% от стоимости контракта за каждый день просрочки поставки, при просрочке, не превышающей 1 календарный месяц. После этого контракт может быть расторгнут.</w:t>
            </w: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Критерии оценки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b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b/>
                <w:color w:val="auto"/>
                <w:lang w:val="be-BY"/>
              </w:rPr>
              <w:t>Техническое соответствие/Полное соответствие требованиям Запроса коммерческого предложения, наименьшая цена, наименьшие сроки поставки.</w:t>
            </w: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Условия осуществления оплаты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Письменная приемка товара, произведенная на основе полного соответствия товара требованиям контракта.</w:t>
            </w:r>
          </w:p>
        </w:tc>
      </w:tr>
      <w:tr w:rsidR="00E93B6E" w:rsidRPr="00DE789B" w:rsidTr="00DE789B">
        <w:tc>
          <w:tcPr>
            <w:tcW w:w="3652" w:type="dxa"/>
          </w:tcPr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Контактное лицо для запроса дополнительной информации</w:t>
            </w:r>
          </w:p>
          <w:p w:rsidR="00E93B6E" w:rsidRPr="00DE789B" w:rsidRDefault="00E93B6E" w:rsidP="00DE789B">
            <w:pPr>
              <w:rPr>
                <w:rFonts w:ascii="Times New Roman" w:hAnsi="Times New Roman" w:cs="Times New Roman"/>
                <w:color w:val="auto"/>
                <w:lang w:val="be-BY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be-BY"/>
              </w:rPr>
              <w:t>(запросы могут быть только в письменной форме)</w:t>
            </w:r>
          </w:p>
        </w:tc>
        <w:tc>
          <w:tcPr>
            <w:tcW w:w="5929" w:type="dxa"/>
          </w:tcPr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789B">
              <w:rPr>
                <w:rFonts w:ascii="Times New Roman" w:hAnsi="Times New Roman" w:cs="Times New Roman"/>
                <w:color w:val="auto"/>
                <w:lang w:val="ru-RU"/>
              </w:rPr>
              <w:t>Зенькович Витольд Дмитриевич</w:t>
            </w:r>
          </w:p>
          <w:p w:rsidR="00E93B6E" w:rsidRPr="00DE789B" w:rsidRDefault="00A01ECF" w:rsidP="00DE789B">
            <w:pPr>
              <w:jc w:val="both"/>
              <w:rPr>
                <w:rFonts w:ascii="Times New Roman" w:hAnsi="Times New Roman" w:cs="Times New Roman"/>
                <w:color w:val="auto"/>
                <w:lang w:val="be-BY"/>
              </w:rPr>
            </w:pPr>
            <w:hyperlink r:id="rId7" w:history="1">
              <w:r w:rsidR="00E93B6E" w:rsidRPr="00DE789B">
                <w:rPr>
                  <w:rStyle w:val="ab"/>
                  <w:rFonts w:ascii="Times New Roman" w:hAnsi="Times New Roman" w:cs="Times New Roman"/>
                  <w:color w:val="auto"/>
                </w:rPr>
                <w:t>gcb</w:t>
              </w:r>
              <w:r w:rsidR="00E93B6E" w:rsidRPr="00DE789B">
                <w:rPr>
                  <w:rStyle w:val="ab"/>
                  <w:rFonts w:ascii="Times New Roman" w:hAnsi="Times New Roman" w:cs="Times New Roman"/>
                  <w:color w:val="auto"/>
                  <w:lang w:val="ru-RU"/>
                </w:rPr>
                <w:t>@</w:t>
              </w:r>
              <w:r w:rsidR="00E93B6E" w:rsidRPr="00DE789B">
                <w:rPr>
                  <w:rStyle w:val="ab"/>
                  <w:rFonts w:ascii="Times New Roman" w:hAnsi="Times New Roman" w:cs="Times New Roman"/>
                  <w:color w:val="auto"/>
                </w:rPr>
                <w:t>greencross</w:t>
              </w:r>
              <w:r w:rsidR="00E93B6E" w:rsidRPr="00DE789B">
                <w:rPr>
                  <w:rStyle w:val="ab"/>
                  <w:rFonts w:ascii="Times New Roman" w:hAnsi="Times New Roman" w:cs="Times New Roman"/>
                  <w:color w:val="auto"/>
                  <w:lang w:val="ru-RU"/>
                </w:rPr>
                <w:t>.</w:t>
              </w:r>
              <w:r w:rsidR="00E93B6E" w:rsidRPr="00DE789B">
                <w:rPr>
                  <w:rStyle w:val="ab"/>
                  <w:rFonts w:ascii="Times New Roman" w:hAnsi="Times New Roman" w:cs="Times New Roman"/>
                  <w:color w:val="auto"/>
                </w:rPr>
                <w:t>by</w:t>
              </w:r>
            </w:hyperlink>
            <w:r w:rsidR="00E93B6E" w:rsidRPr="00DE789B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E93B6E" w:rsidRPr="00DE789B">
              <w:rPr>
                <w:rFonts w:ascii="Times New Roman" w:hAnsi="Times New Roman" w:cs="Times New Roman"/>
                <w:color w:val="auto"/>
                <w:lang w:val="be-BY"/>
              </w:rPr>
              <w:t xml:space="preserve"> +37529 571 88 23</w:t>
            </w:r>
          </w:p>
          <w:p w:rsidR="00E93B6E" w:rsidRPr="00DE789B" w:rsidRDefault="00E93B6E" w:rsidP="00DE789B">
            <w:pPr>
              <w:jc w:val="both"/>
              <w:rPr>
                <w:rFonts w:ascii="Times New Roman" w:hAnsi="Times New Roman" w:cs="Times New Roman"/>
                <w:i/>
                <w:color w:val="auto"/>
                <w:lang w:val="be-BY"/>
              </w:rPr>
            </w:pPr>
          </w:p>
        </w:tc>
      </w:tr>
    </w:tbl>
    <w:p w:rsidR="00E93B6E" w:rsidRPr="00DE789B" w:rsidRDefault="00E93B6E" w:rsidP="00976516">
      <w:pPr>
        <w:jc w:val="both"/>
        <w:rPr>
          <w:rFonts w:ascii="Times New Roman" w:hAnsi="Times New Roman" w:cs="Times New Roman"/>
        </w:rPr>
      </w:pPr>
    </w:p>
    <w:p w:rsidR="00976516" w:rsidRPr="00DE789B" w:rsidRDefault="00976516" w:rsidP="00976516">
      <w:pPr>
        <w:jc w:val="both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 xml:space="preserve">Предлагаемые товары будут оценены на основе полноты и соответствия предложения минимальным требованиям, описанным выше. </w:t>
      </w:r>
    </w:p>
    <w:p w:rsidR="00976516" w:rsidRPr="00DE789B" w:rsidRDefault="00976516" w:rsidP="00976516">
      <w:pPr>
        <w:jc w:val="both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 xml:space="preserve">Контракт будет присужден предложению, которое соответствует спецификации, требованиям и предлагает самую низкую цену, а также соответствует всем прочим указанным критериям оценки. Любое предложение, которое не соответствует вышеуказанным требованиям, будет отклонено. </w:t>
      </w:r>
    </w:p>
    <w:p w:rsidR="00976516" w:rsidRPr="00DE789B" w:rsidRDefault="00976516" w:rsidP="00976516">
      <w:pPr>
        <w:jc w:val="both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 xml:space="preserve">В любое время до истечения срока действия предложения ОО«Белорусский зеленый крест» не принимает изменения цен, вызванных повышением/изменением обменных курсов валют, инфляцией или любыми другими рыночными факторами. </w:t>
      </w:r>
    </w:p>
    <w:p w:rsidR="00976516" w:rsidRPr="00DE789B" w:rsidRDefault="00976516" w:rsidP="00976516">
      <w:pPr>
        <w:jc w:val="both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ОО</w:t>
      </w:r>
      <w:r w:rsidRPr="00DE789B">
        <w:rPr>
          <w:rFonts w:ascii="Times New Roman" w:hAnsi="Times New Roman" w:cs="Times New Roman"/>
        </w:rPr>
        <w:t xml:space="preserve"> </w:t>
      </w:r>
      <w:r w:rsidRPr="00DE789B">
        <w:rPr>
          <w:rFonts w:ascii="Times New Roman" w:hAnsi="Times New Roman" w:cs="Times New Roman"/>
          <w:lang w:val="be-BY"/>
        </w:rPr>
        <w:t xml:space="preserve">«Белорусский зеленый крест» имеет право отклонить любые предложения, а также не несет ответственности за любые расходы, связанные с подготовкой и подачей предложений Претендентами, независимо от результата или способа проведения процесса отбора. </w:t>
      </w:r>
    </w:p>
    <w:p w:rsidR="00976516" w:rsidRPr="00DE789B" w:rsidRDefault="00976516" w:rsidP="00976516">
      <w:pPr>
        <w:jc w:val="both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Благодарим вас и ожидаем Ваше предложение.</w:t>
      </w:r>
    </w:p>
    <w:p w:rsidR="00976516" w:rsidRPr="00DE789B" w:rsidRDefault="00976516" w:rsidP="00976516">
      <w:pPr>
        <w:jc w:val="both"/>
        <w:rPr>
          <w:rFonts w:ascii="Times New Roman" w:hAnsi="Times New Roman" w:cs="Times New Roman"/>
          <w:b/>
          <w:i/>
          <w:lang w:val="be-BY"/>
        </w:rPr>
      </w:pPr>
      <w:r w:rsidRPr="00DE789B">
        <w:rPr>
          <w:rFonts w:ascii="Times New Roman" w:hAnsi="Times New Roman" w:cs="Times New Roman"/>
          <w:b/>
          <w:i/>
          <w:lang w:val="be-BY"/>
        </w:rPr>
        <w:t xml:space="preserve">Предложения принимаются в срок до 17:00 минского </w:t>
      </w:r>
      <w:r w:rsidR="00DE789B">
        <w:rPr>
          <w:rFonts w:ascii="Times New Roman" w:hAnsi="Times New Roman" w:cs="Times New Roman"/>
          <w:b/>
          <w:i/>
          <w:lang w:val="be-BY"/>
        </w:rPr>
        <w:t>10</w:t>
      </w:r>
      <w:r w:rsidRPr="00DE789B">
        <w:rPr>
          <w:rFonts w:ascii="Times New Roman" w:hAnsi="Times New Roman" w:cs="Times New Roman"/>
          <w:b/>
          <w:i/>
          <w:lang w:val="be-BY"/>
        </w:rPr>
        <w:t>.0</w:t>
      </w:r>
      <w:r w:rsidR="00DE789B">
        <w:rPr>
          <w:rFonts w:ascii="Times New Roman" w:hAnsi="Times New Roman" w:cs="Times New Roman"/>
          <w:b/>
          <w:i/>
          <w:lang w:val="be-BY"/>
        </w:rPr>
        <w:t>8</w:t>
      </w:r>
      <w:r w:rsidRPr="00DE789B">
        <w:rPr>
          <w:rFonts w:ascii="Times New Roman" w:hAnsi="Times New Roman" w:cs="Times New Roman"/>
          <w:b/>
          <w:i/>
          <w:lang w:val="be-BY"/>
        </w:rPr>
        <w:t xml:space="preserve">.2017 включительно, и могут быть поданы по указанному e-mail или факсу. Заседание комиссии состоится </w:t>
      </w:r>
      <w:r w:rsidR="003519F4">
        <w:rPr>
          <w:rFonts w:ascii="Times New Roman" w:hAnsi="Times New Roman" w:cs="Times New Roman"/>
          <w:b/>
          <w:i/>
          <w:lang w:val="be-BY"/>
        </w:rPr>
        <w:t>11</w:t>
      </w:r>
      <w:r w:rsidRPr="00DE789B">
        <w:rPr>
          <w:rFonts w:ascii="Times New Roman" w:hAnsi="Times New Roman" w:cs="Times New Roman"/>
          <w:b/>
          <w:i/>
          <w:lang w:val="be-BY"/>
        </w:rPr>
        <w:t>.0</w:t>
      </w:r>
      <w:r w:rsidR="003519F4">
        <w:rPr>
          <w:rFonts w:ascii="Times New Roman" w:hAnsi="Times New Roman" w:cs="Times New Roman"/>
          <w:b/>
          <w:i/>
          <w:lang w:val="be-BY"/>
        </w:rPr>
        <w:t>8</w:t>
      </w:r>
      <w:r w:rsidRPr="00DE789B">
        <w:rPr>
          <w:rFonts w:ascii="Times New Roman" w:hAnsi="Times New Roman" w:cs="Times New Roman"/>
          <w:b/>
          <w:i/>
          <w:lang w:val="be-BY"/>
        </w:rPr>
        <w:t xml:space="preserve">.2017. 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89B">
        <w:rPr>
          <w:rFonts w:ascii="Times New Roman" w:hAnsi="Times New Roman" w:cs="Times New Roman"/>
          <w:sz w:val="28"/>
          <w:szCs w:val="28"/>
        </w:rPr>
        <w:t>Реквизиты: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 xml:space="preserve">Общественная организация «Белорусский зеленый крест» 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220030, Беларусь, Минск, ул.Октябрьская, д.16, к.3, оф.7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Факс 8(017) 327 11 46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УНП 101555799 ОКПО 37528457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р/с BY13TECN30150148100530000000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в ОАО «Технобанк» , код TECNBY22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г.Минск, ул.Кропоткина, 44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 xml:space="preserve">Исполнительный директор Владимир Семенович Шевцов 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действует на основании Устава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b/>
          <w:lang w:val="be-BY"/>
        </w:rPr>
        <w:t>Обязательные</w:t>
      </w:r>
      <w:r w:rsidRPr="00DE789B">
        <w:rPr>
          <w:rFonts w:ascii="Times New Roman" w:hAnsi="Times New Roman" w:cs="Times New Roman"/>
          <w:lang w:val="be-BY"/>
        </w:rPr>
        <w:t xml:space="preserve"> для договора поставки формулировки: 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</w:p>
    <w:p w:rsidR="00976516" w:rsidRPr="00DE789B" w:rsidRDefault="00976516" w:rsidP="00976516">
      <w:pPr>
        <w:spacing w:after="0" w:line="240" w:lineRule="auto"/>
        <w:jc w:val="both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Товар(работа, услуга) приобретается для использования в ходе реализации инициативы  «Инкубатор инициатив-2» в рамках проекта «Содействие развитию на местном уровне в Республике Беларусь», финансируемого Европейским Союзом и реализуемого Программой развития ООН № 00081657. Проект зарегистрирован в базе данных проектов и программ международной технической помощи Министерства экономики Республики Беларусь 15 февраля 2014 г. под регистрационным номером 2/14/000688.</w:t>
      </w:r>
    </w:p>
    <w:p w:rsidR="00976516" w:rsidRPr="00DE789B" w:rsidRDefault="00976516" w:rsidP="00976516">
      <w:pPr>
        <w:spacing w:after="0" w:line="240" w:lineRule="auto"/>
        <w:jc w:val="both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 xml:space="preserve"> </w:t>
      </w:r>
    </w:p>
    <w:p w:rsidR="00976516" w:rsidRPr="00DE789B" w:rsidRDefault="00976516" w:rsidP="00976516">
      <w:pPr>
        <w:spacing w:after="0" w:line="240" w:lineRule="auto"/>
        <w:jc w:val="both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Источник финансирования: международная техническая помощь.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Оплата производится по факту оказанных услуг, выполненных работ и после поставки товаров.</w:t>
      </w: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</w:p>
    <w:p w:rsidR="00976516" w:rsidRPr="00DE789B" w:rsidRDefault="00976516" w:rsidP="00976516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DE789B">
        <w:rPr>
          <w:rFonts w:ascii="Times New Roman" w:hAnsi="Times New Roman" w:cs="Times New Roman"/>
          <w:lang w:val="be-BY"/>
        </w:rPr>
        <w:t>Средства освобождены от НДС и прочих налогов (Указ Президента РБ № 460 от 22 октября 2003г.)</w:t>
      </w:r>
    </w:p>
    <w:p w:rsidR="00A44B44" w:rsidRPr="00DE789B" w:rsidRDefault="00A44B44" w:rsidP="00992DA7">
      <w:pPr>
        <w:tabs>
          <w:tab w:val="left" w:pos="8252"/>
        </w:tabs>
        <w:rPr>
          <w:rFonts w:ascii="Myriad Pro" w:eastAsia="Times New Roman" w:hAnsi="Myriad Pro" w:cs="Times New Roman"/>
          <w:lang w:val="be-BY"/>
        </w:rPr>
      </w:pPr>
    </w:p>
    <w:sectPr w:rsidR="00A44B44" w:rsidRPr="00DE789B" w:rsidSect="00992DA7">
      <w:headerReference w:type="default" r:id="rId8"/>
      <w:footerReference w:type="default" r:id="rId9"/>
      <w:pgSz w:w="11906" w:h="16838" w:code="9"/>
      <w:pgMar w:top="2219" w:right="1134" w:bottom="567" w:left="1134" w:header="130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9B" w:rsidRDefault="00DE789B" w:rsidP="007E2C71">
      <w:pPr>
        <w:spacing w:after="0" w:line="240" w:lineRule="auto"/>
      </w:pPr>
      <w:r>
        <w:separator/>
      </w:r>
    </w:p>
  </w:endnote>
  <w:endnote w:type="continuationSeparator" w:id="0">
    <w:p w:rsidR="00DE789B" w:rsidRDefault="00DE789B" w:rsidP="007E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89B" w:rsidRDefault="00DE789B">
    <w:pPr>
      <w:pStyle w:val="a7"/>
      <w:rPr>
        <w:rFonts w:ascii="Arial" w:hAnsi="Arial" w:cs="Arial"/>
        <w:color w:val="A1DA8B"/>
        <w:sz w:val="20"/>
        <w:szCs w:val="20"/>
      </w:rPr>
    </w:pPr>
    <w:r>
      <w:rPr>
        <w:rFonts w:ascii="Arial" w:hAnsi="Arial" w:cs="Arial"/>
        <w:noProof/>
        <w:color w:val="A1DA8B"/>
        <w:sz w:val="20"/>
        <w:szCs w:val="20"/>
        <w:lang w:eastAsia="ru-RU"/>
      </w:rPr>
      <w:drawing>
        <wp:inline distT="0" distB="0" distL="0" distR="0">
          <wp:extent cx="6105525" cy="19050"/>
          <wp:effectExtent l="0" t="0" r="9525" b="0"/>
          <wp:docPr id="2111" name="Рисунок 2" descr="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789B" w:rsidRDefault="00DE789B">
    <w:pPr>
      <w:pStyle w:val="a7"/>
      <w:rPr>
        <w:rFonts w:ascii="Arial" w:hAnsi="Arial" w:cs="Arial"/>
        <w:color w:val="A1DA8B"/>
        <w:sz w:val="20"/>
        <w:szCs w:val="20"/>
      </w:rPr>
    </w:pPr>
  </w:p>
  <w:p w:rsidR="00DE789B" w:rsidRPr="00A86BFB" w:rsidRDefault="00DE789B" w:rsidP="00A86BF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18"/>
        <w:szCs w:val="18"/>
      </w:rPr>
    </w:pPr>
    <w:r w:rsidRPr="00A86BFB">
      <w:rPr>
        <w:rFonts w:ascii="Arial" w:hAnsi="Arial" w:cs="Arial"/>
        <w:color w:val="A1DA8B"/>
        <w:sz w:val="18"/>
        <w:szCs w:val="18"/>
      </w:rPr>
      <w:t>г. Минск, 220030</w:t>
    </w:r>
    <w:r>
      <w:rPr>
        <w:rFonts w:ascii="Arial" w:hAnsi="Arial" w:cs="Arial"/>
        <w:color w:val="A1DA8B"/>
        <w:sz w:val="18"/>
        <w:szCs w:val="18"/>
      </w:rPr>
      <w:t xml:space="preserve"> * </w:t>
    </w:r>
    <w:r w:rsidRPr="00A86BFB">
      <w:rPr>
        <w:rFonts w:ascii="Arial" w:hAnsi="Arial" w:cs="Arial"/>
        <w:color w:val="A1DA8B"/>
        <w:sz w:val="18"/>
        <w:szCs w:val="18"/>
      </w:rPr>
      <w:t>ул. Красноармейская 22а, офис 3</w:t>
    </w:r>
  </w:p>
  <w:p w:rsidR="00DE789B" w:rsidRPr="00A86BFB" w:rsidRDefault="00DE789B" w:rsidP="00A86BF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18"/>
        <w:szCs w:val="18"/>
      </w:rPr>
    </w:pPr>
    <w:r w:rsidRPr="00A86BFB">
      <w:rPr>
        <w:rFonts w:ascii="Arial" w:hAnsi="Arial" w:cs="Arial"/>
        <w:color w:val="A1DA8B"/>
        <w:sz w:val="18"/>
        <w:szCs w:val="18"/>
      </w:rPr>
      <w:t>Тел: + 375 (17) 328 35 54, факс: + 375 (17) 328 69 36</w:t>
    </w:r>
  </w:p>
  <w:p w:rsidR="00DE789B" w:rsidRPr="00A86BFB" w:rsidRDefault="00A01ECF" w:rsidP="00A86BF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20"/>
        <w:szCs w:val="20"/>
      </w:rPr>
    </w:pPr>
    <w:hyperlink r:id="rId2" w:history="1">
      <w:r w:rsidR="00DE789B" w:rsidRPr="00A86BFB">
        <w:rPr>
          <w:rFonts w:ascii="Arial" w:hAnsi="Arial" w:cs="Arial"/>
          <w:color w:val="A1DA8B"/>
          <w:sz w:val="18"/>
          <w:szCs w:val="18"/>
        </w:rPr>
        <w:t>www.by.undp.org</w:t>
      </w:r>
    </w:hyperlink>
    <w:r w:rsidR="00DE789B" w:rsidRPr="00A86BFB">
      <w:rPr>
        <w:rFonts w:ascii="Arial" w:hAnsi="Arial" w:cs="Arial"/>
        <w:color w:val="A1DA8B"/>
        <w:sz w:val="18"/>
        <w:szCs w:val="18"/>
      </w:rPr>
      <w:t xml:space="preserve"> | </w:t>
    </w:r>
    <w:hyperlink r:id="rId3" w:history="1">
      <w:r w:rsidR="00DE789B" w:rsidRPr="00A86BFB">
        <w:rPr>
          <w:rFonts w:ascii="Arial" w:hAnsi="Arial" w:cs="Arial"/>
          <w:color w:val="A1DA8B"/>
          <w:sz w:val="18"/>
          <w:szCs w:val="18"/>
        </w:rPr>
        <w:t>www.ld-inbelarus.by</w:t>
      </w:r>
    </w:hyperlink>
  </w:p>
  <w:p w:rsidR="00DE789B" w:rsidRPr="00A86BFB" w:rsidRDefault="00DE789B" w:rsidP="00A86BF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20"/>
        <w:szCs w:val="20"/>
      </w:rPr>
    </w:pPr>
  </w:p>
  <w:p w:rsidR="00DE789B" w:rsidRPr="00A86BFB" w:rsidRDefault="00DE789B" w:rsidP="00AB109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18"/>
        <w:szCs w:val="18"/>
      </w:rPr>
    </w:pPr>
    <w:r w:rsidRPr="00A86BFB">
      <w:rPr>
        <w:rFonts w:ascii="Arial" w:hAnsi="Arial" w:cs="Arial"/>
        <w:color w:val="A1DA8B"/>
        <w:sz w:val="18"/>
        <w:szCs w:val="18"/>
      </w:rPr>
      <w:t>Проект реализуется Программой развития ООН при финансовой поддержке Европейского Cоюза.</w:t>
    </w:r>
  </w:p>
  <w:p w:rsidR="00DE789B" w:rsidRPr="00A86BFB" w:rsidRDefault="00DE789B" w:rsidP="00AB109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18"/>
        <w:szCs w:val="18"/>
      </w:rPr>
    </w:pPr>
    <w:r w:rsidRPr="00A86BFB">
      <w:rPr>
        <w:rFonts w:ascii="Arial" w:hAnsi="Arial" w:cs="Arial"/>
        <w:color w:val="A1DA8B"/>
        <w:sz w:val="18"/>
        <w:szCs w:val="18"/>
      </w:rPr>
      <w:t>Национальная исполняющая организация: Министерство экономики Республики Беларусь.</w:t>
    </w:r>
  </w:p>
  <w:p w:rsidR="00DE789B" w:rsidRPr="00A86BFB" w:rsidRDefault="00DE789B" w:rsidP="00AB109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20"/>
        <w:szCs w:val="20"/>
      </w:rPr>
    </w:pPr>
    <w:r w:rsidRPr="00A86BFB">
      <w:rPr>
        <w:rFonts w:ascii="Arial" w:hAnsi="Arial" w:cs="Arial"/>
        <w:color w:val="A1DA8B"/>
        <w:sz w:val="18"/>
        <w:szCs w:val="18"/>
      </w:rPr>
      <w:t>Проект зарегистрирован в базе данных проектов и программ международной технической помощи 15.02.2014 года №2/14/000688.</w:t>
    </w:r>
  </w:p>
  <w:p w:rsidR="00DE789B" w:rsidRPr="00973AD3" w:rsidRDefault="00DE789B">
    <w:pPr>
      <w:pStyle w:val="a7"/>
      <w:rPr>
        <w:rFonts w:ascii="Arial" w:hAnsi="Arial" w:cs="Arial"/>
        <w:color w:val="A1DA8B"/>
        <w:sz w:val="20"/>
        <w:szCs w:val="20"/>
      </w:rPr>
    </w:pPr>
  </w:p>
  <w:p w:rsidR="00DE789B" w:rsidRDefault="00DE78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9B" w:rsidRDefault="00DE789B" w:rsidP="007E2C71">
      <w:pPr>
        <w:spacing w:after="0" w:line="240" w:lineRule="auto"/>
      </w:pPr>
      <w:r>
        <w:separator/>
      </w:r>
    </w:p>
  </w:footnote>
  <w:footnote w:type="continuationSeparator" w:id="0">
    <w:p w:rsidR="00DE789B" w:rsidRDefault="00DE789B" w:rsidP="007E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89B" w:rsidRDefault="00DE789B">
    <w:pPr>
      <w:pStyle w:val="a5"/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4304421</wp:posOffset>
          </wp:positionH>
          <wp:positionV relativeFrom="paragraph">
            <wp:posOffset>-497840</wp:posOffset>
          </wp:positionV>
          <wp:extent cx="1336919" cy="929640"/>
          <wp:effectExtent l="0" t="0" r="9525" b="10160"/>
          <wp:wrapNone/>
          <wp:docPr id="2108" name="Picture 2108" descr="C:\Users\1\AppData\Local\Microsoft\Windows\Temporary Internet Files\Content.Word\Визуализация флагА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 descr="C:\Users\1\AppData\Local\Microsoft\Windows\Temporary Internet Files\Content.Word\Визуализация флагА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93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F10BA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5768340</wp:posOffset>
          </wp:positionH>
          <wp:positionV relativeFrom="paragraph">
            <wp:posOffset>-476885</wp:posOffset>
          </wp:positionV>
          <wp:extent cx="698500" cy="1460500"/>
          <wp:effectExtent l="0" t="0" r="6350" b="0"/>
          <wp:wrapNone/>
          <wp:docPr id="2109" name="Picture 1" descr="HDD:Users:Catherine:Documents:ООН:PR guidelines:undp_logo_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DD:Users:Catherine:Documents:ООН:PR guidelines:undp_logo_rus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633A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1740</wp:posOffset>
          </wp:positionH>
          <wp:positionV relativeFrom="paragraph">
            <wp:posOffset>-602945</wp:posOffset>
          </wp:positionV>
          <wp:extent cx="1819036" cy="605642"/>
          <wp:effectExtent l="0" t="0" r="0" b="4445"/>
          <wp:wrapNone/>
          <wp:docPr id="2110" name="Picture 3" descr="C:\Users\Администратор\Downloads\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3" descr="C:\Users\Администратор\Downloads\logo_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036" cy="6056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</w:t>
    </w:r>
  </w:p>
  <w:p w:rsidR="00DE789B" w:rsidRDefault="00DE789B">
    <w:pPr>
      <w:pStyle w:val="a5"/>
    </w:pPr>
  </w:p>
  <w:p w:rsidR="00DE789B" w:rsidRDefault="00DE789B">
    <w:pPr>
      <w:pStyle w:val="a5"/>
    </w:pPr>
  </w:p>
  <w:p w:rsidR="00DE789B" w:rsidRDefault="00DE78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1BBF"/>
    <w:multiLevelType w:val="hybridMultilevel"/>
    <w:tmpl w:val="ADCE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0B52"/>
    <w:multiLevelType w:val="hybridMultilevel"/>
    <w:tmpl w:val="F80C6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E547B"/>
    <w:multiLevelType w:val="hybridMultilevel"/>
    <w:tmpl w:val="7B340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3374B"/>
    <w:multiLevelType w:val="hybridMultilevel"/>
    <w:tmpl w:val="DB246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6247F"/>
    <w:multiLevelType w:val="hybridMultilevel"/>
    <w:tmpl w:val="9750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2579B"/>
    <w:multiLevelType w:val="hybridMultilevel"/>
    <w:tmpl w:val="81341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E3932"/>
    <w:multiLevelType w:val="hybridMultilevel"/>
    <w:tmpl w:val="EB244EB4"/>
    <w:lvl w:ilvl="0" w:tplc="1B90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F6F3B"/>
    <w:multiLevelType w:val="hybridMultilevel"/>
    <w:tmpl w:val="E5E6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E3F90"/>
    <w:multiLevelType w:val="hybridMultilevel"/>
    <w:tmpl w:val="FD80D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32014"/>
    <w:multiLevelType w:val="hybridMultilevel"/>
    <w:tmpl w:val="B6347EB4"/>
    <w:lvl w:ilvl="0" w:tplc="58229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B4B34"/>
    <w:multiLevelType w:val="hybridMultilevel"/>
    <w:tmpl w:val="9DFC4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857D3"/>
    <w:multiLevelType w:val="hybridMultilevel"/>
    <w:tmpl w:val="231C7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F639D"/>
    <w:multiLevelType w:val="hybridMultilevel"/>
    <w:tmpl w:val="516C1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90C1C"/>
    <w:multiLevelType w:val="hybridMultilevel"/>
    <w:tmpl w:val="8CEA8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21897"/>
    <w:multiLevelType w:val="hybridMultilevel"/>
    <w:tmpl w:val="038C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7"/>
  </w:num>
  <w:num w:numId="5">
    <w:abstractNumId w:val="0"/>
  </w:num>
  <w:num w:numId="6">
    <w:abstractNumId w:val="10"/>
  </w:num>
  <w:num w:numId="7">
    <w:abstractNumId w:val="9"/>
  </w:num>
  <w:num w:numId="8">
    <w:abstractNumId w:val="13"/>
  </w:num>
  <w:num w:numId="9">
    <w:abstractNumId w:val="11"/>
  </w:num>
  <w:num w:numId="10">
    <w:abstractNumId w:val="12"/>
  </w:num>
  <w:num w:numId="11">
    <w:abstractNumId w:val="4"/>
  </w:num>
  <w:num w:numId="12">
    <w:abstractNumId w:val="2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DA"/>
    <w:rsid w:val="000012F1"/>
    <w:rsid w:val="00002237"/>
    <w:rsid w:val="000025A8"/>
    <w:rsid w:val="000074DD"/>
    <w:rsid w:val="00007BA7"/>
    <w:rsid w:val="00011A29"/>
    <w:rsid w:val="000133D1"/>
    <w:rsid w:val="0002132A"/>
    <w:rsid w:val="00032572"/>
    <w:rsid w:val="00032811"/>
    <w:rsid w:val="00054391"/>
    <w:rsid w:val="00056518"/>
    <w:rsid w:val="00056B06"/>
    <w:rsid w:val="00057B99"/>
    <w:rsid w:val="00060342"/>
    <w:rsid w:val="00060A6B"/>
    <w:rsid w:val="000642DE"/>
    <w:rsid w:val="0007144D"/>
    <w:rsid w:val="0008203E"/>
    <w:rsid w:val="00090133"/>
    <w:rsid w:val="0009719A"/>
    <w:rsid w:val="000A7CF6"/>
    <w:rsid w:val="000B4AF8"/>
    <w:rsid w:val="000B6806"/>
    <w:rsid w:val="000C2821"/>
    <w:rsid w:val="000D210D"/>
    <w:rsid w:val="000D22A6"/>
    <w:rsid w:val="000E3C9D"/>
    <w:rsid w:val="000E7F21"/>
    <w:rsid w:val="0011257D"/>
    <w:rsid w:val="00123775"/>
    <w:rsid w:val="00123A49"/>
    <w:rsid w:val="00127274"/>
    <w:rsid w:val="00140BE8"/>
    <w:rsid w:val="00141AA9"/>
    <w:rsid w:val="001432FB"/>
    <w:rsid w:val="00143EE7"/>
    <w:rsid w:val="00144099"/>
    <w:rsid w:val="00152FD6"/>
    <w:rsid w:val="0015573F"/>
    <w:rsid w:val="00163BBF"/>
    <w:rsid w:val="00164B6C"/>
    <w:rsid w:val="001731D5"/>
    <w:rsid w:val="0018273C"/>
    <w:rsid w:val="00183487"/>
    <w:rsid w:val="00185B37"/>
    <w:rsid w:val="00192545"/>
    <w:rsid w:val="001A2788"/>
    <w:rsid w:val="001A44E3"/>
    <w:rsid w:val="001B265F"/>
    <w:rsid w:val="001B36E0"/>
    <w:rsid w:val="001C6575"/>
    <w:rsid w:val="001C6BFC"/>
    <w:rsid w:val="00202709"/>
    <w:rsid w:val="002067D8"/>
    <w:rsid w:val="00212BAA"/>
    <w:rsid w:val="002218DB"/>
    <w:rsid w:val="002344BC"/>
    <w:rsid w:val="0023460B"/>
    <w:rsid w:val="002426E6"/>
    <w:rsid w:val="00263F1D"/>
    <w:rsid w:val="00273684"/>
    <w:rsid w:val="00284246"/>
    <w:rsid w:val="00284EBF"/>
    <w:rsid w:val="00287D47"/>
    <w:rsid w:val="002911CE"/>
    <w:rsid w:val="002A22D1"/>
    <w:rsid w:val="002B0561"/>
    <w:rsid w:val="002B5FD7"/>
    <w:rsid w:val="002B75BE"/>
    <w:rsid w:val="002C5A4D"/>
    <w:rsid w:val="002E351C"/>
    <w:rsid w:val="002F1911"/>
    <w:rsid w:val="003263AE"/>
    <w:rsid w:val="003407E8"/>
    <w:rsid w:val="003519F4"/>
    <w:rsid w:val="00353E14"/>
    <w:rsid w:val="003549DC"/>
    <w:rsid w:val="003609F3"/>
    <w:rsid w:val="00360A7C"/>
    <w:rsid w:val="003632D4"/>
    <w:rsid w:val="00371D0D"/>
    <w:rsid w:val="003720EA"/>
    <w:rsid w:val="00375556"/>
    <w:rsid w:val="003759CB"/>
    <w:rsid w:val="0039188A"/>
    <w:rsid w:val="00391D19"/>
    <w:rsid w:val="00392D9E"/>
    <w:rsid w:val="0039494F"/>
    <w:rsid w:val="003A2968"/>
    <w:rsid w:val="003A49A4"/>
    <w:rsid w:val="003B2162"/>
    <w:rsid w:val="003B4643"/>
    <w:rsid w:val="003B5AB2"/>
    <w:rsid w:val="003C4EB2"/>
    <w:rsid w:val="003C532E"/>
    <w:rsid w:val="0041513C"/>
    <w:rsid w:val="004166FD"/>
    <w:rsid w:val="00480DBC"/>
    <w:rsid w:val="00485E39"/>
    <w:rsid w:val="004A3781"/>
    <w:rsid w:val="004B0B46"/>
    <w:rsid w:val="004B21E7"/>
    <w:rsid w:val="004B76C7"/>
    <w:rsid w:val="004D2FBF"/>
    <w:rsid w:val="004D3A51"/>
    <w:rsid w:val="004E098F"/>
    <w:rsid w:val="004E1F3C"/>
    <w:rsid w:val="004E4060"/>
    <w:rsid w:val="004E41DF"/>
    <w:rsid w:val="004E4FD9"/>
    <w:rsid w:val="004E5B60"/>
    <w:rsid w:val="004F4EB4"/>
    <w:rsid w:val="005204BF"/>
    <w:rsid w:val="0052323A"/>
    <w:rsid w:val="00524276"/>
    <w:rsid w:val="005424B6"/>
    <w:rsid w:val="00542F28"/>
    <w:rsid w:val="00543111"/>
    <w:rsid w:val="005535DF"/>
    <w:rsid w:val="005739F5"/>
    <w:rsid w:val="00590593"/>
    <w:rsid w:val="005A353B"/>
    <w:rsid w:val="005A6053"/>
    <w:rsid w:val="005C4E1D"/>
    <w:rsid w:val="005C68BC"/>
    <w:rsid w:val="005C7449"/>
    <w:rsid w:val="005D4041"/>
    <w:rsid w:val="005D5494"/>
    <w:rsid w:val="005D6721"/>
    <w:rsid w:val="005F53FC"/>
    <w:rsid w:val="00605E4B"/>
    <w:rsid w:val="00611C55"/>
    <w:rsid w:val="006170F1"/>
    <w:rsid w:val="0062060E"/>
    <w:rsid w:val="00633042"/>
    <w:rsid w:val="006361D4"/>
    <w:rsid w:val="00636558"/>
    <w:rsid w:val="00640A03"/>
    <w:rsid w:val="00647BE5"/>
    <w:rsid w:val="0065016D"/>
    <w:rsid w:val="006542CC"/>
    <w:rsid w:val="006702A8"/>
    <w:rsid w:val="00674C41"/>
    <w:rsid w:val="00695C3F"/>
    <w:rsid w:val="006A53DE"/>
    <w:rsid w:val="006A7E8A"/>
    <w:rsid w:val="006B0E3D"/>
    <w:rsid w:val="006B1A9E"/>
    <w:rsid w:val="006C323B"/>
    <w:rsid w:val="006C79FA"/>
    <w:rsid w:val="006E7CF5"/>
    <w:rsid w:val="007035E4"/>
    <w:rsid w:val="00704F16"/>
    <w:rsid w:val="00713D0E"/>
    <w:rsid w:val="007454DA"/>
    <w:rsid w:val="00755BF7"/>
    <w:rsid w:val="00755F87"/>
    <w:rsid w:val="00774F90"/>
    <w:rsid w:val="0077713D"/>
    <w:rsid w:val="00794296"/>
    <w:rsid w:val="007A0EBB"/>
    <w:rsid w:val="007A17A5"/>
    <w:rsid w:val="007A3026"/>
    <w:rsid w:val="007A4F10"/>
    <w:rsid w:val="007B211F"/>
    <w:rsid w:val="007E16C6"/>
    <w:rsid w:val="007E2C71"/>
    <w:rsid w:val="007F0590"/>
    <w:rsid w:val="007F23BF"/>
    <w:rsid w:val="00811315"/>
    <w:rsid w:val="00812B1E"/>
    <w:rsid w:val="00813E36"/>
    <w:rsid w:val="008426AE"/>
    <w:rsid w:val="00843373"/>
    <w:rsid w:val="008436BF"/>
    <w:rsid w:val="00863D09"/>
    <w:rsid w:val="00865ED7"/>
    <w:rsid w:val="00871510"/>
    <w:rsid w:val="00884CB7"/>
    <w:rsid w:val="008A2D83"/>
    <w:rsid w:val="008A41D4"/>
    <w:rsid w:val="008B32B1"/>
    <w:rsid w:val="008C6CB8"/>
    <w:rsid w:val="008D1ACC"/>
    <w:rsid w:val="008E2E9C"/>
    <w:rsid w:val="008E5EFE"/>
    <w:rsid w:val="00901A2E"/>
    <w:rsid w:val="0092555D"/>
    <w:rsid w:val="00926945"/>
    <w:rsid w:val="00932DA0"/>
    <w:rsid w:val="0093465E"/>
    <w:rsid w:val="00942757"/>
    <w:rsid w:val="00943165"/>
    <w:rsid w:val="00951114"/>
    <w:rsid w:val="0096444B"/>
    <w:rsid w:val="00971931"/>
    <w:rsid w:val="00973AD3"/>
    <w:rsid w:val="00976516"/>
    <w:rsid w:val="009924F9"/>
    <w:rsid w:val="00992DA7"/>
    <w:rsid w:val="009A369F"/>
    <w:rsid w:val="009C147A"/>
    <w:rsid w:val="009C4233"/>
    <w:rsid w:val="009C5C90"/>
    <w:rsid w:val="009C5C9A"/>
    <w:rsid w:val="009D3F37"/>
    <w:rsid w:val="009F6371"/>
    <w:rsid w:val="009F73E1"/>
    <w:rsid w:val="00A000B6"/>
    <w:rsid w:val="00A01580"/>
    <w:rsid w:val="00A01DC3"/>
    <w:rsid w:val="00A01ECF"/>
    <w:rsid w:val="00A05CC0"/>
    <w:rsid w:val="00A335B9"/>
    <w:rsid w:val="00A44B44"/>
    <w:rsid w:val="00A51EDA"/>
    <w:rsid w:val="00A60416"/>
    <w:rsid w:val="00A6194B"/>
    <w:rsid w:val="00A70A36"/>
    <w:rsid w:val="00A72768"/>
    <w:rsid w:val="00A810A9"/>
    <w:rsid w:val="00A86BFB"/>
    <w:rsid w:val="00A97E73"/>
    <w:rsid w:val="00AA1F5A"/>
    <w:rsid w:val="00AA2FFB"/>
    <w:rsid w:val="00AB1090"/>
    <w:rsid w:val="00AD29DA"/>
    <w:rsid w:val="00AF2EF2"/>
    <w:rsid w:val="00AF59FC"/>
    <w:rsid w:val="00B06FF9"/>
    <w:rsid w:val="00B070F5"/>
    <w:rsid w:val="00B0759A"/>
    <w:rsid w:val="00B12D64"/>
    <w:rsid w:val="00B413F6"/>
    <w:rsid w:val="00B463D6"/>
    <w:rsid w:val="00B538F0"/>
    <w:rsid w:val="00B64261"/>
    <w:rsid w:val="00B64486"/>
    <w:rsid w:val="00B7507D"/>
    <w:rsid w:val="00B77C48"/>
    <w:rsid w:val="00B919D9"/>
    <w:rsid w:val="00B94921"/>
    <w:rsid w:val="00BA1C18"/>
    <w:rsid w:val="00BA3716"/>
    <w:rsid w:val="00BD25C6"/>
    <w:rsid w:val="00BF37B8"/>
    <w:rsid w:val="00BF41DA"/>
    <w:rsid w:val="00C01794"/>
    <w:rsid w:val="00C0365E"/>
    <w:rsid w:val="00C0548C"/>
    <w:rsid w:val="00C11725"/>
    <w:rsid w:val="00C167FD"/>
    <w:rsid w:val="00C16F0B"/>
    <w:rsid w:val="00C30F5F"/>
    <w:rsid w:val="00C3469A"/>
    <w:rsid w:val="00C426A8"/>
    <w:rsid w:val="00C501F4"/>
    <w:rsid w:val="00C540F8"/>
    <w:rsid w:val="00C66173"/>
    <w:rsid w:val="00C749A9"/>
    <w:rsid w:val="00C80017"/>
    <w:rsid w:val="00C8375A"/>
    <w:rsid w:val="00C957B6"/>
    <w:rsid w:val="00CA086D"/>
    <w:rsid w:val="00CB0E93"/>
    <w:rsid w:val="00CB629F"/>
    <w:rsid w:val="00CC344C"/>
    <w:rsid w:val="00CE0720"/>
    <w:rsid w:val="00CE2177"/>
    <w:rsid w:val="00CE68BB"/>
    <w:rsid w:val="00CF2388"/>
    <w:rsid w:val="00CF4091"/>
    <w:rsid w:val="00CF5347"/>
    <w:rsid w:val="00D00CDD"/>
    <w:rsid w:val="00D02EE7"/>
    <w:rsid w:val="00D066EB"/>
    <w:rsid w:val="00D21EEB"/>
    <w:rsid w:val="00D476D7"/>
    <w:rsid w:val="00D47DDA"/>
    <w:rsid w:val="00D61699"/>
    <w:rsid w:val="00D76A47"/>
    <w:rsid w:val="00D80679"/>
    <w:rsid w:val="00D87026"/>
    <w:rsid w:val="00D94711"/>
    <w:rsid w:val="00D94AAC"/>
    <w:rsid w:val="00DB2C48"/>
    <w:rsid w:val="00DB5AEE"/>
    <w:rsid w:val="00DC0BF7"/>
    <w:rsid w:val="00DC7411"/>
    <w:rsid w:val="00DE789B"/>
    <w:rsid w:val="00DF10BA"/>
    <w:rsid w:val="00DF149F"/>
    <w:rsid w:val="00DF5E01"/>
    <w:rsid w:val="00E247F0"/>
    <w:rsid w:val="00E24D96"/>
    <w:rsid w:val="00E35C6B"/>
    <w:rsid w:val="00E36210"/>
    <w:rsid w:val="00E603C1"/>
    <w:rsid w:val="00E63E2E"/>
    <w:rsid w:val="00E71892"/>
    <w:rsid w:val="00E71B16"/>
    <w:rsid w:val="00E73151"/>
    <w:rsid w:val="00E8034D"/>
    <w:rsid w:val="00E933D8"/>
    <w:rsid w:val="00E93B6E"/>
    <w:rsid w:val="00E97C33"/>
    <w:rsid w:val="00EA1D7F"/>
    <w:rsid w:val="00EA4463"/>
    <w:rsid w:val="00EA78DE"/>
    <w:rsid w:val="00EB564D"/>
    <w:rsid w:val="00EC01B9"/>
    <w:rsid w:val="00EC36D9"/>
    <w:rsid w:val="00EC58C9"/>
    <w:rsid w:val="00EE0A59"/>
    <w:rsid w:val="00EE4878"/>
    <w:rsid w:val="00EE6CD4"/>
    <w:rsid w:val="00EE77D5"/>
    <w:rsid w:val="00EF354F"/>
    <w:rsid w:val="00F034D7"/>
    <w:rsid w:val="00F05602"/>
    <w:rsid w:val="00F0567C"/>
    <w:rsid w:val="00F22FA1"/>
    <w:rsid w:val="00F41106"/>
    <w:rsid w:val="00F50E85"/>
    <w:rsid w:val="00F5163E"/>
    <w:rsid w:val="00F55C0E"/>
    <w:rsid w:val="00F648B4"/>
    <w:rsid w:val="00F729AB"/>
    <w:rsid w:val="00F81E01"/>
    <w:rsid w:val="00F837EC"/>
    <w:rsid w:val="00F84D01"/>
    <w:rsid w:val="00F96061"/>
    <w:rsid w:val="00FA7D55"/>
    <w:rsid w:val="00FA7EF5"/>
    <w:rsid w:val="00FB0A91"/>
    <w:rsid w:val="00FB5CD3"/>
    <w:rsid w:val="00FB6924"/>
    <w:rsid w:val="00FC2CD0"/>
    <w:rsid w:val="00FD4E43"/>
    <w:rsid w:val="00FD6062"/>
    <w:rsid w:val="00FE1FC8"/>
    <w:rsid w:val="00FE6891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46A7D89F-6DF3-439C-8822-C8F20C22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E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2C71"/>
  </w:style>
  <w:style w:type="paragraph" w:styleId="a7">
    <w:name w:val="footer"/>
    <w:basedOn w:val="a"/>
    <w:link w:val="a8"/>
    <w:uiPriority w:val="99"/>
    <w:unhideWhenUsed/>
    <w:rsid w:val="007E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2C71"/>
  </w:style>
  <w:style w:type="table" w:styleId="a9">
    <w:name w:val="Table Grid"/>
    <w:basedOn w:val="a1"/>
    <w:uiPriority w:val="39"/>
    <w:rsid w:val="00A86BFB"/>
    <w:pPr>
      <w:spacing w:after="0" w:line="240" w:lineRule="auto"/>
    </w:pPr>
    <w:rPr>
      <w:rFonts w:eastAsia="Times New Roman"/>
      <w:color w:val="595959"/>
      <w:sz w:val="19"/>
      <w:szCs w:val="19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86B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86BF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9"/>
    <w:uiPriority w:val="39"/>
    <w:rsid w:val="00C0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"/>
    <w:basedOn w:val="a"/>
    <w:rsid w:val="00C01794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customStyle="1" w:styleId="Default">
    <w:name w:val="Default"/>
    <w:rsid w:val="00794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cb@greencros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d-inbelarus.by" TargetMode="External"/><Relationship Id="rId2" Type="http://schemas.openxmlformats.org/officeDocument/2006/relationships/hyperlink" Target="http://www.by.undp.or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Оля Шпиганович</cp:lastModifiedBy>
  <cp:revision>2</cp:revision>
  <cp:lastPrinted>2017-09-11T13:11:00Z</cp:lastPrinted>
  <dcterms:created xsi:type="dcterms:W3CDTF">2017-09-13T08:52:00Z</dcterms:created>
  <dcterms:modified xsi:type="dcterms:W3CDTF">2017-09-13T08:52:00Z</dcterms:modified>
</cp:coreProperties>
</file>